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9C3" w:rsidRPr="008339C3" w:rsidRDefault="008339C3" w:rsidP="00756EF1">
      <w:pPr>
        <w:shd w:val="clear" w:color="auto" w:fill="FFFFFF"/>
        <w:spacing w:before="0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cs-CZ"/>
        </w:rPr>
      </w:pPr>
      <w:r w:rsidRPr="008339C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cs-CZ"/>
        </w:rPr>
        <w:t>Podmínky rekonstrukce bytového jádra, nebo bytu</w:t>
      </w:r>
    </w:p>
    <w:p w:rsidR="00714187" w:rsidRDefault="008339C3" w:rsidP="003E62AE">
      <w:pPr>
        <w:shd w:val="clear" w:color="auto" w:fill="FFFFFF"/>
        <w:spacing w:before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39C3">
        <w:rPr>
          <w:rFonts w:ascii="Times New Roman" w:eastAsia="Times New Roman" w:hAnsi="Times New Roman" w:cs="Times New Roman"/>
          <w:sz w:val="24"/>
          <w:szCs w:val="24"/>
          <w:lang w:eastAsia="cs-CZ"/>
        </w:rPr>
        <w:t>Přestavbu</w:t>
      </w:r>
      <w:r w:rsidR="00E85B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</w:t>
      </w:r>
      <w:r w:rsidRPr="008339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rekonstrukci </w:t>
      </w:r>
      <w:r w:rsidR="00714187" w:rsidRPr="00714187">
        <w:rPr>
          <w:rFonts w:ascii="Times New Roman" w:eastAsia="Times New Roman" w:hAnsi="Times New Roman" w:cs="Times New Roman"/>
          <w:sz w:val="24"/>
          <w:szCs w:val="24"/>
          <w:lang w:eastAsia="cs-CZ"/>
        </w:rPr>
        <w:t>bytového jádra, nebo bytu</w:t>
      </w:r>
      <w:r w:rsidR="007141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/podle s</w:t>
      </w:r>
      <w:r w:rsidR="00714187" w:rsidRPr="008339C3">
        <w:rPr>
          <w:rFonts w:ascii="Times New Roman" w:eastAsia="Times New Roman" w:hAnsi="Times New Roman" w:cs="Times New Roman"/>
          <w:sz w:val="24"/>
          <w:szCs w:val="24"/>
          <w:lang w:eastAsia="cs-CZ"/>
        </w:rPr>
        <w:t>tavební</w:t>
      </w:r>
      <w:r w:rsidR="00714187">
        <w:rPr>
          <w:rFonts w:ascii="Times New Roman" w:eastAsia="Times New Roman" w:hAnsi="Times New Roman" w:cs="Times New Roman"/>
          <w:sz w:val="24"/>
          <w:szCs w:val="24"/>
          <w:lang w:eastAsia="cs-CZ"/>
        </w:rPr>
        <w:t>ch</w:t>
      </w:r>
      <w:r w:rsidR="00714187" w:rsidRPr="008339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předpis</w:t>
      </w:r>
      <w:r w:rsidR="00714187">
        <w:rPr>
          <w:rFonts w:ascii="Times New Roman" w:eastAsia="Times New Roman" w:hAnsi="Times New Roman" w:cs="Times New Roman"/>
          <w:sz w:val="24"/>
          <w:szCs w:val="24"/>
          <w:lang w:eastAsia="cs-CZ"/>
        </w:rPr>
        <w:t>ů se ale terminologicky jedná o „</w:t>
      </w:r>
      <w:r w:rsidR="00714187" w:rsidRPr="008339C3">
        <w:rPr>
          <w:rFonts w:ascii="Times New Roman" w:eastAsia="Times New Roman" w:hAnsi="Times New Roman" w:cs="Times New Roman"/>
          <w:sz w:val="24"/>
          <w:szCs w:val="24"/>
          <w:lang w:eastAsia="cs-CZ"/>
        </w:rPr>
        <w:t>stavební úpravu</w:t>
      </w:r>
      <w:r w:rsidR="007141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“, </w:t>
      </w:r>
      <w:r w:rsidR="00BC63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protože </w:t>
      </w:r>
      <w:r w:rsidR="00714187">
        <w:rPr>
          <w:rFonts w:ascii="Times New Roman" w:eastAsia="Times New Roman" w:hAnsi="Times New Roman" w:cs="Times New Roman"/>
          <w:sz w:val="24"/>
          <w:szCs w:val="24"/>
          <w:lang w:eastAsia="cs-CZ"/>
        </w:rPr>
        <w:t>pojem „rekonstrukce“ stavební předpisy neznají/</w:t>
      </w:r>
      <w:r w:rsidR="00714187" w:rsidRPr="007141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141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nutné realizovat v souladu </w:t>
      </w:r>
      <w:r w:rsidR="002F79F4">
        <w:rPr>
          <w:rFonts w:ascii="Times New Roman" w:eastAsia="Times New Roman" w:hAnsi="Times New Roman" w:cs="Times New Roman"/>
          <w:sz w:val="24"/>
          <w:szCs w:val="24"/>
          <w:lang w:eastAsia="cs-CZ"/>
        </w:rPr>
        <w:t>se Stanovami bytového družstva</w:t>
      </w:r>
      <w:r w:rsidR="008351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2155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tj. se souhlasem </w:t>
      </w:r>
      <w:r w:rsidR="00835160">
        <w:rPr>
          <w:rFonts w:ascii="Times New Roman" w:eastAsia="Times New Roman" w:hAnsi="Times New Roman" w:cs="Times New Roman"/>
          <w:sz w:val="24"/>
          <w:szCs w:val="24"/>
          <w:lang w:eastAsia="cs-CZ"/>
        </w:rPr>
        <w:t>vlastník</w:t>
      </w:r>
      <w:r w:rsidR="0021557F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8351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domu)</w:t>
      </w:r>
      <w:r w:rsidR="002F79F4" w:rsidRPr="008339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F79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="00714187" w:rsidRPr="008339C3">
        <w:rPr>
          <w:rFonts w:ascii="Times New Roman" w:eastAsia="Times New Roman" w:hAnsi="Times New Roman" w:cs="Times New Roman"/>
          <w:sz w:val="24"/>
          <w:szCs w:val="24"/>
          <w:lang w:eastAsia="cs-CZ"/>
        </w:rPr>
        <w:t>legislativními předpisy</w:t>
      </w:r>
      <w:r w:rsidR="00714187" w:rsidRPr="00E85BF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714187">
        <w:rPr>
          <w:rFonts w:ascii="Times New Roman" w:eastAsia="Times New Roman" w:hAnsi="Times New Roman" w:cs="Times New Roman"/>
          <w:sz w:val="24"/>
          <w:szCs w:val="24"/>
          <w:lang w:eastAsia="cs-CZ"/>
        </w:rPr>
        <w:t>(Zákon č. </w:t>
      </w:r>
      <w:r w:rsidR="00714187" w:rsidRPr="00E85BFC">
        <w:rPr>
          <w:rFonts w:ascii="Times New Roman" w:eastAsia="Times New Roman" w:hAnsi="Times New Roman" w:cs="Times New Roman"/>
          <w:sz w:val="24"/>
          <w:szCs w:val="24"/>
          <w:lang w:eastAsia="cs-CZ"/>
        </w:rPr>
        <w:t>183/2006 Sb., o územním plánování a stavebním řádu</w:t>
      </w:r>
      <w:r w:rsidR="00BC63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/</w:t>
      </w:r>
      <w:r w:rsidR="00714187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714187" w:rsidRPr="00E85BFC">
        <w:rPr>
          <w:rFonts w:ascii="Times New Roman" w:eastAsia="Times New Roman" w:hAnsi="Times New Roman" w:cs="Times New Roman"/>
          <w:sz w:val="24"/>
          <w:szCs w:val="24"/>
          <w:lang w:eastAsia="cs-CZ"/>
        </w:rPr>
        <w:t>tavební zákon)</w:t>
      </w:r>
      <w:r w:rsidR="0071418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43969" w:rsidRPr="00443969" w:rsidRDefault="002A3EDF" w:rsidP="00E85BFC">
      <w:pPr>
        <w:shd w:val="clear" w:color="auto" w:fill="FFFFFF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4396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Stanovy družstva </w:t>
      </w:r>
      <w:r w:rsidR="00443969" w:rsidRPr="0044396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stanovují:</w:t>
      </w:r>
    </w:p>
    <w:p w:rsidR="00443969" w:rsidRDefault="00443969" w:rsidP="00E85BF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7E62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Článek 34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Pr="00443969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práva a povinnosti člena bytového družstva jako nájemce družstevního bytu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bod 2 </w:t>
      </w:r>
      <w:r w:rsidR="005A0D9A">
        <w:rPr>
          <w:rFonts w:ascii="Times New Roman" w:eastAsia="Times New Roman" w:hAnsi="Times New Roman" w:cs="Times New Roman"/>
          <w:sz w:val="24"/>
          <w:szCs w:val="24"/>
          <w:lang w:eastAsia="cs-CZ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43969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Nájemce není oprávněn </w:t>
      </w:r>
      <w:r w:rsidRPr="00BC635C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provádět v bytě</w:t>
      </w:r>
      <w:r w:rsidRPr="00BC63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jakékoliv stavební a podobné úpravy, změny, přestavby, či měnit konstrukci nebo charakter bytu, apod., </w:t>
      </w:r>
      <w:r w:rsidRPr="00BC635C">
        <w:rPr>
          <w:rFonts w:ascii="Times New Roman" w:eastAsia="Times New Roman" w:hAnsi="Times New Roman" w:cs="Times New Roman"/>
          <w:sz w:val="24"/>
          <w:szCs w:val="24"/>
          <w:u w:val="dotted"/>
          <w:lang w:eastAsia="cs-CZ"/>
        </w:rPr>
        <w:t>a to ani na své náklady</w:t>
      </w:r>
      <w:r w:rsidRPr="00BC63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BC635C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bez předchozího písemného souhlasu bytového družstva a bez projednání podle stavebně právních předpisů</w:t>
      </w:r>
      <w:r w:rsidRPr="00443969">
        <w:rPr>
          <w:rFonts w:ascii="Times New Roman" w:eastAsia="Times New Roman" w:hAnsi="Times New Roman" w:cs="Times New Roman"/>
          <w:sz w:val="24"/>
          <w:szCs w:val="24"/>
          <w:lang w:eastAsia="cs-CZ"/>
        </w:rPr>
        <w:t>, jinak by se jednalo o závažné porušení členských povinností spojených s nájmem družstevního bytu, přičemž by bytové družstvo bylo oprávněno také požadovat, aby nájemce provedené úpravy a změny bez odkladu a na svůj náklad odstranil. Pokud byl písemný souhlas udělen, dojedná nájemce s bytovým družstvem písemně postup prací tak, aby byly dodržovány příslušné právní předpisy a nebyli zatěžováni stavebními pracemi ostatní uživatelé bytů nad míru přiměřenou. Bytové družstvo je oprávněno kontrolovat postup prací a uplatňovat dodržování právních předpisů.</w:t>
      </w:r>
    </w:p>
    <w:p w:rsidR="00756EF1" w:rsidRDefault="00443969" w:rsidP="00756EF1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7E62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Článek </w:t>
      </w:r>
      <w:r w:rsidR="002A3EDF" w:rsidRPr="00BD7E62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35</w:t>
      </w:r>
      <w:r w:rsidR="002A3E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2A3EDF" w:rsidRPr="002A3EDF">
        <w:rPr>
          <w:rFonts w:ascii="Times New Roman" w:eastAsia="Times New Roman" w:hAnsi="Times New Roman" w:cs="Times New Roman"/>
          <w:sz w:val="24"/>
          <w:szCs w:val="24"/>
          <w:lang w:eastAsia="cs-CZ"/>
        </w:rPr>
        <w:t>Opravy a údržba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2A3EDF" w:rsidRPr="002A3EDF">
        <w:rPr>
          <w:rFonts w:ascii="Times New Roman" w:eastAsia="Times New Roman" w:hAnsi="Times New Roman" w:cs="Times New Roman"/>
          <w:sz w:val="24"/>
          <w:szCs w:val="24"/>
          <w:lang w:eastAsia="cs-CZ"/>
        </w:rPr>
        <w:t>bytě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5A0D9A">
        <w:rPr>
          <w:rFonts w:ascii="Times New Roman" w:eastAsia="Times New Roman" w:hAnsi="Times New Roman" w:cs="Times New Roman"/>
          <w:sz w:val="24"/>
          <w:szCs w:val="24"/>
          <w:lang w:eastAsia="cs-CZ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</w:t>
      </w:r>
      <w:r w:rsidRPr="00443969">
        <w:rPr>
          <w:rFonts w:ascii="Times New Roman" w:eastAsia="Times New Roman" w:hAnsi="Times New Roman" w:cs="Times New Roman"/>
          <w:sz w:val="24"/>
          <w:szCs w:val="24"/>
          <w:lang w:eastAsia="cs-CZ"/>
        </w:rPr>
        <w:t>len-nájemce provádí nebo zajišťuje na své náklady provádění veškeré údržby a veškerých oprav bytu, jehož je nájemcem, pokud se nejedná o opravy, které je podle těchto stanov a případného usnesení členské schůze povinno na svůj náklad provést či zajistit bytové družstvo.</w:t>
      </w:r>
      <w:r w:rsidR="00756E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Pojmy a rozsah běžné údržby a drobných oprav stanovuje nařízení vlády – Předpis </w:t>
      </w:r>
      <w:r w:rsidR="00756EF1" w:rsidRPr="00756EF1">
        <w:rPr>
          <w:rFonts w:ascii="Times New Roman" w:eastAsia="Times New Roman" w:hAnsi="Times New Roman" w:cs="Times New Roman"/>
          <w:sz w:val="24"/>
          <w:szCs w:val="24"/>
          <w:lang w:eastAsia="cs-CZ"/>
        </w:rPr>
        <w:t>č. 308/2015 Sb.</w:t>
      </w:r>
    </w:p>
    <w:p w:rsidR="00443969" w:rsidRDefault="005A0D9A" w:rsidP="00E85BFC">
      <w:pPr>
        <w:shd w:val="clear" w:color="auto" w:fill="FFFFFF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5A0D9A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Zákon č. 183/2006 Sb._Stavební zákon</w:t>
      </w:r>
    </w:p>
    <w:p w:rsidR="00E17C2C" w:rsidRDefault="003124B8" w:rsidP="00686FC9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 u</w:t>
      </w:r>
      <w:r w:rsidR="00686FC9">
        <w:rPr>
          <w:rFonts w:ascii="Times New Roman" w:eastAsia="Times New Roman" w:hAnsi="Times New Roman" w:cs="Times New Roman"/>
          <w:sz w:val="24"/>
          <w:szCs w:val="24"/>
          <w:lang w:eastAsia="cs-CZ"/>
        </w:rPr>
        <w:t>stanovení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ch</w:t>
      </w:r>
      <w:r w:rsidR="00686F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jsou </w:t>
      </w:r>
      <w:r w:rsidR="00686FC9">
        <w:rPr>
          <w:rFonts w:ascii="Times New Roman" w:eastAsia="Times New Roman" w:hAnsi="Times New Roman" w:cs="Times New Roman"/>
          <w:sz w:val="24"/>
          <w:szCs w:val="24"/>
          <w:lang w:eastAsia="cs-CZ"/>
        </w:rPr>
        <w:t>specifik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ovány </w:t>
      </w:r>
      <w:r w:rsidR="00686F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podmínky, kdy není </w:t>
      </w:r>
      <w:r w:rsidR="00E17C2C">
        <w:rPr>
          <w:rFonts w:ascii="Times New Roman" w:eastAsia="Times New Roman" w:hAnsi="Times New Roman" w:cs="Times New Roman"/>
          <w:sz w:val="24"/>
          <w:szCs w:val="24"/>
          <w:lang w:eastAsia="cs-CZ"/>
        </w:rPr>
        <w:t>po</w:t>
      </w:r>
      <w:r w:rsidR="00686FC9">
        <w:rPr>
          <w:rFonts w:ascii="Times New Roman" w:eastAsia="Times New Roman" w:hAnsi="Times New Roman" w:cs="Times New Roman"/>
          <w:sz w:val="24"/>
          <w:szCs w:val="24"/>
          <w:lang w:eastAsia="cs-CZ"/>
        </w:rPr>
        <w:t>třeba žád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at stavební povolení a ohlášení </w:t>
      </w:r>
      <w:r w:rsidR="00686FC9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686FC9" w:rsidRPr="00686FC9">
        <w:rPr>
          <w:rFonts w:ascii="Times New Roman" w:eastAsia="Times New Roman" w:hAnsi="Times New Roman" w:cs="Times New Roman"/>
          <w:sz w:val="24"/>
          <w:szCs w:val="24"/>
          <w:lang w:eastAsia="cs-CZ"/>
        </w:rPr>
        <w:t>§ 103</w:t>
      </w:r>
      <w:r w:rsidR="00686F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a naopak kdy je </w:t>
      </w:r>
      <w:r w:rsidR="00E17C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nutné </w:t>
      </w:r>
      <w:r w:rsidR="00B805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pouze </w:t>
      </w:r>
      <w:r w:rsidR="00E17C2C">
        <w:rPr>
          <w:rFonts w:ascii="Times New Roman" w:eastAsia="Times New Roman" w:hAnsi="Times New Roman" w:cs="Times New Roman"/>
          <w:sz w:val="24"/>
          <w:szCs w:val="24"/>
          <w:lang w:eastAsia="cs-CZ"/>
        </w:rPr>
        <w:t>ohlášení stavby (</w:t>
      </w:r>
      <w:r w:rsidR="00686FC9" w:rsidRPr="00E17C2C">
        <w:rPr>
          <w:rFonts w:ascii="Times New Roman" w:eastAsia="Times New Roman" w:hAnsi="Times New Roman" w:cs="Times New Roman"/>
          <w:sz w:val="24"/>
          <w:szCs w:val="24"/>
          <w:lang w:eastAsia="cs-CZ"/>
        </w:rPr>
        <w:t>§ 104</w:t>
      </w:r>
      <w:r w:rsidR="00E17C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- 107) anebo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podat žádost </w:t>
      </w:r>
      <w:r w:rsidR="00E17C2C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686F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17C2C">
        <w:rPr>
          <w:rFonts w:ascii="Times New Roman" w:eastAsia="Times New Roman" w:hAnsi="Times New Roman" w:cs="Times New Roman"/>
          <w:sz w:val="24"/>
          <w:szCs w:val="24"/>
          <w:lang w:eastAsia="cs-CZ"/>
        </w:rPr>
        <w:t>stavební povolení (</w:t>
      </w:r>
      <w:r w:rsidR="00E17C2C" w:rsidRPr="00E17C2C">
        <w:rPr>
          <w:rFonts w:ascii="Times New Roman" w:eastAsia="Times New Roman" w:hAnsi="Times New Roman" w:cs="Times New Roman"/>
          <w:sz w:val="24"/>
          <w:szCs w:val="24"/>
          <w:lang w:eastAsia="cs-CZ"/>
        </w:rPr>
        <w:t>§ 10</w:t>
      </w:r>
      <w:r w:rsidR="00E17C2C">
        <w:rPr>
          <w:rFonts w:ascii="Times New Roman" w:eastAsia="Times New Roman" w:hAnsi="Times New Roman" w:cs="Times New Roman"/>
          <w:sz w:val="24"/>
          <w:szCs w:val="24"/>
          <w:lang w:eastAsia="cs-CZ"/>
        </w:rPr>
        <w:t>8 – 115).</w:t>
      </w:r>
    </w:p>
    <w:p w:rsidR="00686FC9" w:rsidRPr="00686FC9" w:rsidRDefault="003124B8" w:rsidP="00686FC9">
      <w:pPr>
        <w:shd w:val="clear" w:color="auto" w:fill="FFFFFF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3124B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Obecně:</w:t>
      </w:r>
    </w:p>
    <w:p w:rsidR="003124B8" w:rsidRDefault="00E85BFC" w:rsidP="00E85BFC">
      <w:pPr>
        <w:pStyle w:val="Odstavecseseznamem"/>
        <w:numPr>
          <w:ilvl w:val="0"/>
          <w:numId w:val="4"/>
        </w:numPr>
        <w:shd w:val="clear" w:color="auto" w:fill="FFFFFF"/>
        <w:spacing w:before="120"/>
        <w:ind w:left="357" w:hanging="357"/>
        <w:contextualSpacing w:val="0"/>
        <w:jc w:val="both"/>
        <w:rPr>
          <w:szCs w:val="24"/>
        </w:rPr>
      </w:pPr>
      <w:r w:rsidRPr="003124B8">
        <w:rPr>
          <w:szCs w:val="24"/>
        </w:rPr>
        <w:t xml:space="preserve">V případě, že se </w:t>
      </w:r>
      <w:r w:rsidRPr="003124B8">
        <w:rPr>
          <w:szCs w:val="24"/>
          <w:u w:val="single"/>
        </w:rPr>
        <w:t>zachovává vnější půdorysné ohraničení stavby</w:t>
      </w:r>
      <w:r w:rsidR="003124B8" w:rsidRPr="003124B8">
        <w:rPr>
          <w:szCs w:val="24"/>
        </w:rPr>
        <w:t xml:space="preserve"> (stavební úprava bytového jádra nebo bytu</w:t>
      </w:r>
      <w:r w:rsidR="0021557F">
        <w:rPr>
          <w:szCs w:val="24"/>
        </w:rPr>
        <w:t xml:space="preserve"> bez dispozičních změn</w:t>
      </w:r>
      <w:r w:rsidR="003124B8" w:rsidRPr="003124B8">
        <w:rPr>
          <w:szCs w:val="24"/>
        </w:rPr>
        <w:t>)</w:t>
      </w:r>
      <w:r w:rsidRPr="003124B8">
        <w:rPr>
          <w:szCs w:val="24"/>
        </w:rPr>
        <w:t xml:space="preserve">, není potřeba žádat o stavební povolení a </w:t>
      </w:r>
      <w:r w:rsidRPr="003124B8">
        <w:rPr>
          <w:szCs w:val="24"/>
          <w:u w:val="single"/>
        </w:rPr>
        <w:t xml:space="preserve">postačuje souhlas </w:t>
      </w:r>
      <w:r w:rsidR="003124B8" w:rsidRPr="003124B8">
        <w:rPr>
          <w:szCs w:val="24"/>
          <w:u w:val="single"/>
        </w:rPr>
        <w:t>p</w:t>
      </w:r>
      <w:r w:rsidRPr="003124B8">
        <w:rPr>
          <w:szCs w:val="24"/>
          <w:u w:val="single"/>
        </w:rPr>
        <w:t>ředstavenstva družstva</w:t>
      </w:r>
      <w:r w:rsidRPr="003124B8">
        <w:rPr>
          <w:szCs w:val="24"/>
        </w:rPr>
        <w:t>.</w:t>
      </w:r>
    </w:p>
    <w:p w:rsidR="00A42298" w:rsidRPr="00A42298" w:rsidRDefault="00743EBF" w:rsidP="00A42298">
      <w:pPr>
        <w:pStyle w:val="Odstavecseseznamem"/>
        <w:numPr>
          <w:ilvl w:val="0"/>
          <w:numId w:val="4"/>
        </w:numPr>
        <w:shd w:val="clear" w:color="auto" w:fill="FFFFFF"/>
        <w:spacing w:before="120"/>
        <w:ind w:left="357" w:hanging="357"/>
        <w:contextualSpacing w:val="0"/>
        <w:jc w:val="both"/>
        <w:rPr>
          <w:szCs w:val="24"/>
        </w:rPr>
      </w:pPr>
      <w:r w:rsidRPr="00A42298">
        <w:rPr>
          <w:szCs w:val="24"/>
        </w:rPr>
        <w:t xml:space="preserve">V případě stavebních úprav, u kterých </w:t>
      </w:r>
      <w:r w:rsidRPr="00A42298">
        <w:rPr>
          <w:szCs w:val="24"/>
          <w:u w:val="single"/>
        </w:rPr>
        <w:t>dojde k</w:t>
      </w:r>
      <w:r w:rsidR="00882E60" w:rsidRPr="00A42298">
        <w:rPr>
          <w:szCs w:val="24"/>
          <w:u w:val="single"/>
        </w:rPr>
        <w:t xml:space="preserve"> </w:t>
      </w:r>
      <w:r w:rsidR="00D54C8F" w:rsidRPr="00A42298">
        <w:rPr>
          <w:szCs w:val="24"/>
          <w:u w:val="single"/>
        </w:rPr>
        <w:t xml:space="preserve">dispozičním změnám </w:t>
      </w:r>
      <w:r w:rsidR="00882E60" w:rsidRPr="00A42298">
        <w:rPr>
          <w:szCs w:val="24"/>
          <w:u w:val="single"/>
        </w:rPr>
        <w:t xml:space="preserve">nebo </w:t>
      </w:r>
      <w:r w:rsidR="00D54C8F" w:rsidRPr="00A42298">
        <w:rPr>
          <w:szCs w:val="24"/>
          <w:u w:val="single"/>
        </w:rPr>
        <w:t xml:space="preserve">změnám </w:t>
      </w:r>
      <w:r w:rsidRPr="00A42298">
        <w:rPr>
          <w:szCs w:val="24"/>
          <w:u w:val="single"/>
        </w:rPr>
        <w:t>v užívání některé části sta</w:t>
      </w:r>
      <w:r w:rsidRPr="00A42298">
        <w:rPr>
          <w:szCs w:val="24"/>
        </w:rPr>
        <w:t xml:space="preserve">vby, jako např. přesunutí, či zvětšení koupelny do prostoru chodby, přesunutí WC, </w:t>
      </w:r>
      <w:r w:rsidR="000B56D3" w:rsidRPr="00A42298">
        <w:rPr>
          <w:szCs w:val="24"/>
        </w:rPr>
        <w:t>vybourání nebo přesunutí příček, sloučení místností, atd</w:t>
      </w:r>
      <w:r w:rsidRPr="00A42298">
        <w:rPr>
          <w:szCs w:val="24"/>
        </w:rPr>
        <w:t xml:space="preserve">., </w:t>
      </w:r>
      <w:r w:rsidRPr="00A42298">
        <w:rPr>
          <w:szCs w:val="24"/>
          <w:u w:val="single"/>
        </w:rPr>
        <w:t xml:space="preserve">je nutné </w:t>
      </w:r>
      <w:r w:rsidR="003E62AE" w:rsidRPr="00A42298">
        <w:rPr>
          <w:szCs w:val="24"/>
          <w:u w:val="single"/>
        </w:rPr>
        <w:t xml:space="preserve">vedle souhlasu představenstva družstva podat žádost </w:t>
      </w:r>
      <w:r w:rsidRPr="00A42298">
        <w:rPr>
          <w:szCs w:val="24"/>
          <w:u w:val="single"/>
        </w:rPr>
        <w:t xml:space="preserve">o stavební povolení a ohlášení </w:t>
      </w:r>
      <w:r w:rsidRPr="00A42298">
        <w:rPr>
          <w:szCs w:val="24"/>
        </w:rPr>
        <w:t>stavby. Nesmí ale dojít k zásahu do nosných konstrukcí</w:t>
      </w:r>
      <w:r w:rsidR="003E62AE" w:rsidRPr="00A42298">
        <w:rPr>
          <w:szCs w:val="24"/>
        </w:rPr>
        <w:t>.</w:t>
      </w:r>
      <w:r w:rsidR="00A42298" w:rsidRPr="00A42298">
        <w:rPr>
          <w:szCs w:val="24"/>
        </w:rPr>
        <w:t xml:space="preserve"> Po dokončení změny stavby </w:t>
      </w:r>
      <w:r w:rsidR="00A42298">
        <w:rPr>
          <w:szCs w:val="24"/>
        </w:rPr>
        <w:t>je p</w:t>
      </w:r>
      <w:r w:rsidR="00A42298" w:rsidRPr="00A42298">
        <w:rPr>
          <w:szCs w:val="24"/>
        </w:rPr>
        <w:t xml:space="preserve">odle okolností </w:t>
      </w:r>
      <w:r w:rsidR="00BC635C">
        <w:rPr>
          <w:szCs w:val="24"/>
        </w:rPr>
        <w:t xml:space="preserve">nutno </w:t>
      </w:r>
      <w:r w:rsidR="00A42298">
        <w:rPr>
          <w:szCs w:val="24"/>
        </w:rPr>
        <w:t>po</w:t>
      </w:r>
      <w:r w:rsidR="00A42298" w:rsidRPr="00A42298">
        <w:rPr>
          <w:szCs w:val="24"/>
        </w:rPr>
        <w:t>žád</w:t>
      </w:r>
      <w:r w:rsidR="00A42298">
        <w:rPr>
          <w:szCs w:val="24"/>
        </w:rPr>
        <w:t xml:space="preserve">at </w:t>
      </w:r>
      <w:r w:rsidR="0021557F">
        <w:rPr>
          <w:szCs w:val="24"/>
        </w:rPr>
        <w:t xml:space="preserve">i </w:t>
      </w:r>
      <w:r w:rsidR="00A42298" w:rsidRPr="00A42298">
        <w:rPr>
          <w:szCs w:val="24"/>
        </w:rPr>
        <w:t>o kolaudační souhlas</w:t>
      </w:r>
      <w:r w:rsidR="00A42298">
        <w:rPr>
          <w:szCs w:val="24"/>
        </w:rPr>
        <w:t xml:space="preserve"> k</w:t>
      </w:r>
      <w:r w:rsidR="00A42298" w:rsidRPr="00A42298">
        <w:rPr>
          <w:szCs w:val="24"/>
        </w:rPr>
        <w:t xml:space="preserve"> užívání.</w:t>
      </w:r>
    </w:p>
    <w:p w:rsidR="003E62AE" w:rsidRDefault="00743EBF" w:rsidP="00743EBF">
      <w:pPr>
        <w:pStyle w:val="Odstavecseseznamem"/>
        <w:numPr>
          <w:ilvl w:val="0"/>
          <w:numId w:val="4"/>
        </w:numPr>
        <w:shd w:val="clear" w:color="auto" w:fill="FFFFFF"/>
        <w:spacing w:before="120"/>
        <w:ind w:left="357" w:hanging="357"/>
        <w:contextualSpacing w:val="0"/>
        <w:jc w:val="both"/>
        <w:rPr>
          <w:szCs w:val="24"/>
        </w:rPr>
      </w:pPr>
      <w:r w:rsidRPr="003E62AE">
        <w:rPr>
          <w:szCs w:val="24"/>
        </w:rPr>
        <w:t xml:space="preserve">V případě stavebních úprav, </w:t>
      </w:r>
      <w:r w:rsidRPr="00A42298">
        <w:rPr>
          <w:szCs w:val="24"/>
        </w:rPr>
        <w:t xml:space="preserve">u kterých má dojít </w:t>
      </w:r>
      <w:r w:rsidRPr="00BC635C">
        <w:rPr>
          <w:szCs w:val="24"/>
          <w:u w:val="single"/>
        </w:rPr>
        <w:t>k zásahu do nosných konstrukcí bytu</w:t>
      </w:r>
      <w:r w:rsidRPr="003E62AE">
        <w:rPr>
          <w:szCs w:val="24"/>
        </w:rPr>
        <w:t xml:space="preserve">, např. vyříznutí otvoru do nosného panelu, je nutné k žádosti </w:t>
      </w:r>
      <w:r w:rsidR="00882E60" w:rsidRPr="003E62AE">
        <w:rPr>
          <w:szCs w:val="24"/>
        </w:rPr>
        <w:t xml:space="preserve">o stavební povolení </w:t>
      </w:r>
      <w:r w:rsidRPr="003E62AE">
        <w:rPr>
          <w:szCs w:val="24"/>
        </w:rPr>
        <w:t>doložit minimálně statický posudek a základní projektovou dokumentaci.</w:t>
      </w:r>
    </w:p>
    <w:p w:rsidR="00EC040E" w:rsidRPr="003E62AE" w:rsidRDefault="00EC040E" w:rsidP="00743EBF">
      <w:pPr>
        <w:pStyle w:val="Odstavecseseznamem"/>
        <w:numPr>
          <w:ilvl w:val="0"/>
          <w:numId w:val="4"/>
        </w:numPr>
        <w:shd w:val="clear" w:color="auto" w:fill="FFFFFF"/>
        <w:spacing w:before="120"/>
        <w:ind w:left="357" w:hanging="357"/>
        <w:contextualSpacing w:val="0"/>
        <w:jc w:val="both"/>
        <w:rPr>
          <w:szCs w:val="24"/>
        </w:rPr>
      </w:pPr>
      <w:r w:rsidRPr="00A42298">
        <w:rPr>
          <w:szCs w:val="24"/>
        </w:rPr>
        <w:t>Pokud bude v rámci stavebních úprav prov</w:t>
      </w:r>
      <w:r w:rsidR="00BC635C">
        <w:rPr>
          <w:szCs w:val="24"/>
        </w:rPr>
        <w:t xml:space="preserve">edena </w:t>
      </w:r>
      <w:r w:rsidRPr="00A42298">
        <w:rPr>
          <w:szCs w:val="24"/>
          <w:u w:val="single"/>
        </w:rPr>
        <w:t xml:space="preserve">změna </w:t>
      </w:r>
      <w:r w:rsidR="003E62AE" w:rsidRPr="00A42298">
        <w:rPr>
          <w:szCs w:val="24"/>
          <w:u w:val="single"/>
        </w:rPr>
        <w:t xml:space="preserve">rozvodů </w:t>
      </w:r>
      <w:r w:rsidRPr="00A42298">
        <w:rPr>
          <w:szCs w:val="24"/>
          <w:u w:val="single"/>
        </w:rPr>
        <w:t>elektroinstalace, plynu či vody</w:t>
      </w:r>
      <w:r w:rsidRPr="00A42298">
        <w:rPr>
          <w:szCs w:val="24"/>
        </w:rPr>
        <w:t xml:space="preserve">, má </w:t>
      </w:r>
      <w:bookmarkStart w:id="0" w:name="_GoBack"/>
      <w:bookmarkEnd w:id="0"/>
      <w:r w:rsidRPr="00A42298">
        <w:rPr>
          <w:szCs w:val="24"/>
        </w:rPr>
        <w:t xml:space="preserve">bytové družstvo právo si vyžádat </w:t>
      </w:r>
      <w:r w:rsidR="00C7645E" w:rsidRPr="00A42298">
        <w:rPr>
          <w:szCs w:val="24"/>
          <w:u w:val="single"/>
        </w:rPr>
        <w:t>kopie revizních zpráv</w:t>
      </w:r>
      <w:r w:rsidR="00C7645E" w:rsidRPr="00BC635C">
        <w:rPr>
          <w:szCs w:val="24"/>
        </w:rPr>
        <w:t xml:space="preserve"> </w:t>
      </w:r>
      <w:r w:rsidR="00C7645E" w:rsidRPr="00A42298">
        <w:rPr>
          <w:szCs w:val="24"/>
        </w:rPr>
        <w:t>o provedené instalaci</w:t>
      </w:r>
      <w:r w:rsidR="003E62AE" w:rsidRPr="00A42298">
        <w:rPr>
          <w:szCs w:val="24"/>
        </w:rPr>
        <w:t xml:space="preserve"> rozvodů</w:t>
      </w:r>
      <w:r w:rsidR="00BC635C">
        <w:rPr>
          <w:szCs w:val="24"/>
        </w:rPr>
        <w:t>, které mohou vydat pouze o</w:t>
      </w:r>
      <w:r w:rsidR="004C3DB6" w:rsidRPr="00A42298">
        <w:rPr>
          <w:szCs w:val="24"/>
        </w:rPr>
        <w:t>právněn</w:t>
      </w:r>
      <w:r w:rsidR="00BC635C">
        <w:rPr>
          <w:szCs w:val="24"/>
        </w:rPr>
        <w:t>é</w:t>
      </w:r>
      <w:r w:rsidR="004C3DB6" w:rsidRPr="00A42298">
        <w:rPr>
          <w:szCs w:val="24"/>
        </w:rPr>
        <w:t xml:space="preserve"> osob</w:t>
      </w:r>
      <w:r w:rsidR="00BC635C">
        <w:rPr>
          <w:szCs w:val="24"/>
        </w:rPr>
        <w:t>y</w:t>
      </w:r>
      <w:r w:rsidR="004C5B00">
        <w:rPr>
          <w:szCs w:val="24"/>
        </w:rPr>
        <w:t xml:space="preserve"> k provádění s</w:t>
      </w:r>
      <w:r w:rsidR="00BC635C">
        <w:rPr>
          <w:szCs w:val="24"/>
        </w:rPr>
        <w:t>tavebních nebo montážních prací.</w:t>
      </w:r>
    </w:p>
    <w:sectPr w:rsidR="00EC040E" w:rsidRPr="003E62AE" w:rsidSect="001F0C10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E2669"/>
    <w:multiLevelType w:val="multilevel"/>
    <w:tmpl w:val="3714656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480" w:hanging="480"/>
      </w:pPr>
      <w:rPr>
        <w:rFonts w:ascii="Times New Roman" w:eastAsia="Calibri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614234A"/>
    <w:multiLevelType w:val="multilevel"/>
    <w:tmpl w:val="FFCE4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ED6C8F"/>
    <w:multiLevelType w:val="hybridMultilevel"/>
    <w:tmpl w:val="2C1E00E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3D6E84"/>
    <w:multiLevelType w:val="multilevel"/>
    <w:tmpl w:val="FF225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339C3"/>
    <w:rsid w:val="00020571"/>
    <w:rsid w:val="000B56D3"/>
    <w:rsid w:val="00196F23"/>
    <w:rsid w:val="001F0C10"/>
    <w:rsid w:val="0021557F"/>
    <w:rsid w:val="00283685"/>
    <w:rsid w:val="002A3EDF"/>
    <w:rsid w:val="002F79F4"/>
    <w:rsid w:val="003124B8"/>
    <w:rsid w:val="003E62AE"/>
    <w:rsid w:val="00435CA8"/>
    <w:rsid w:val="00443969"/>
    <w:rsid w:val="004C3DB6"/>
    <w:rsid w:val="004C5B00"/>
    <w:rsid w:val="005A0D9A"/>
    <w:rsid w:val="00686FC9"/>
    <w:rsid w:val="00714187"/>
    <w:rsid w:val="00743EBF"/>
    <w:rsid w:val="00751FA9"/>
    <w:rsid w:val="00756EF1"/>
    <w:rsid w:val="008339C3"/>
    <w:rsid w:val="00835160"/>
    <w:rsid w:val="008479E0"/>
    <w:rsid w:val="00882E60"/>
    <w:rsid w:val="00905B0D"/>
    <w:rsid w:val="00907CA0"/>
    <w:rsid w:val="00A42298"/>
    <w:rsid w:val="00AA5F9A"/>
    <w:rsid w:val="00B44F05"/>
    <w:rsid w:val="00B80569"/>
    <w:rsid w:val="00BC635C"/>
    <w:rsid w:val="00BD7E62"/>
    <w:rsid w:val="00BF780C"/>
    <w:rsid w:val="00C7645E"/>
    <w:rsid w:val="00D54C8F"/>
    <w:rsid w:val="00E17C2C"/>
    <w:rsid w:val="00E5225E"/>
    <w:rsid w:val="00E63D7F"/>
    <w:rsid w:val="00E85BFC"/>
    <w:rsid w:val="00EC0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4F05"/>
  </w:style>
  <w:style w:type="paragraph" w:styleId="Nadpis1">
    <w:name w:val="heading 1"/>
    <w:basedOn w:val="Normln"/>
    <w:link w:val="Nadpis1Char"/>
    <w:uiPriority w:val="9"/>
    <w:qFormat/>
    <w:rsid w:val="008339C3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339C3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339C3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39C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339C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339C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nhideWhenUsed/>
    <w:rsid w:val="008339C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8339C3"/>
  </w:style>
  <w:style w:type="character" w:styleId="Hypertextovodkaz">
    <w:name w:val="Hyperlink"/>
    <w:basedOn w:val="Standardnpsmoodstavce"/>
    <w:uiPriority w:val="99"/>
    <w:semiHidden/>
    <w:unhideWhenUsed/>
    <w:rsid w:val="008339C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A3EDF"/>
    <w:pPr>
      <w:spacing w:before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hlava">
    <w:name w:val="hlava"/>
    <w:basedOn w:val="Normln"/>
    <w:rsid w:val="00686FC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il">
    <w:name w:val="dil"/>
    <w:basedOn w:val="Normln"/>
    <w:rsid w:val="00686FC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">
    <w:name w:val="para"/>
    <w:basedOn w:val="Normln"/>
    <w:rsid w:val="00686FC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4F05"/>
  </w:style>
  <w:style w:type="paragraph" w:styleId="Nadpis1">
    <w:name w:val="heading 1"/>
    <w:basedOn w:val="Normln"/>
    <w:link w:val="Nadpis1Char"/>
    <w:uiPriority w:val="9"/>
    <w:qFormat/>
    <w:rsid w:val="008339C3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339C3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339C3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39C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339C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339C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339C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8339C3"/>
  </w:style>
  <w:style w:type="character" w:styleId="Hypertextovodkaz">
    <w:name w:val="Hyperlink"/>
    <w:basedOn w:val="Standardnpsmoodstavce"/>
    <w:uiPriority w:val="99"/>
    <w:semiHidden/>
    <w:unhideWhenUsed/>
    <w:rsid w:val="008339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Jaromír</dc:creator>
  <cp:lastModifiedBy>awp</cp:lastModifiedBy>
  <cp:revision>2</cp:revision>
  <dcterms:created xsi:type="dcterms:W3CDTF">2016-01-28T08:30:00Z</dcterms:created>
  <dcterms:modified xsi:type="dcterms:W3CDTF">2016-01-28T08:30:00Z</dcterms:modified>
</cp:coreProperties>
</file>